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E6" w:rsidRPr="00E1058A" w:rsidRDefault="00FB7D45" w:rsidP="009C24E6">
      <w:pPr>
        <w:rPr>
          <w:rFonts w:ascii="Arial" w:hAnsi="Arial" w:cs="Arial"/>
          <w:sz w:val="24"/>
        </w:rPr>
      </w:pPr>
      <w:bookmarkStart w:id="0" w:name="_GoBack"/>
      <w:bookmarkEnd w:id="0"/>
      <w:r w:rsidRPr="00E1058A">
        <w:rPr>
          <w:rFonts w:ascii="Arial" w:hAnsi="Arial" w:cs="Arial"/>
          <w:noProof/>
          <w:sz w:val="24"/>
          <w:szCs w:val="24"/>
          <w:lang w:val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27569160</wp:posOffset>
            </wp:positionH>
            <wp:positionV relativeFrom="paragraph">
              <wp:posOffset>28222575</wp:posOffset>
            </wp:positionV>
            <wp:extent cx="1053465" cy="972185"/>
            <wp:effectExtent l="0" t="0" r="0" b="0"/>
            <wp:wrapNone/>
            <wp:docPr id="6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72185"/>
                    </a:xfrm>
                    <a:prstGeom prst="rect">
                      <a:avLst/>
                    </a:prstGeom>
                    <a:solidFill>
                      <a:srgbClr val="CCCC99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58A">
        <w:rPr>
          <w:rFonts w:ascii="Arial" w:hAnsi="Arial" w:cs="Arial"/>
          <w:noProof/>
          <w:sz w:val="24"/>
          <w:szCs w:val="24"/>
          <w:lang w:val="nl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27569160</wp:posOffset>
            </wp:positionH>
            <wp:positionV relativeFrom="paragraph">
              <wp:posOffset>28222575</wp:posOffset>
            </wp:positionV>
            <wp:extent cx="1053465" cy="972185"/>
            <wp:effectExtent l="0" t="0" r="0" b="0"/>
            <wp:wrapNone/>
            <wp:docPr id="5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72185"/>
                    </a:xfrm>
                    <a:prstGeom prst="rect">
                      <a:avLst/>
                    </a:prstGeom>
                    <a:solidFill>
                      <a:srgbClr val="CCCC99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58A">
        <w:rPr>
          <w:rFonts w:ascii="Arial" w:hAnsi="Arial" w:cs="Arial"/>
          <w:noProof/>
          <w:sz w:val="24"/>
          <w:szCs w:val="24"/>
          <w:lang w:val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27569160</wp:posOffset>
            </wp:positionH>
            <wp:positionV relativeFrom="paragraph">
              <wp:posOffset>28222575</wp:posOffset>
            </wp:positionV>
            <wp:extent cx="1053465" cy="972185"/>
            <wp:effectExtent l="0" t="0" r="0" b="0"/>
            <wp:wrapNone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72185"/>
                    </a:xfrm>
                    <a:prstGeom prst="rect">
                      <a:avLst/>
                    </a:prstGeom>
                    <a:solidFill>
                      <a:srgbClr val="CCCC99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58A">
        <w:rPr>
          <w:rFonts w:ascii="Arial" w:hAnsi="Arial" w:cs="Arial"/>
          <w:noProof/>
          <w:sz w:val="24"/>
          <w:szCs w:val="24"/>
          <w:lang w:val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27569160</wp:posOffset>
            </wp:positionH>
            <wp:positionV relativeFrom="paragraph">
              <wp:posOffset>28222575</wp:posOffset>
            </wp:positionV>
            <wp:extent cx="1053465" cy="972185"/>
            <wp:effectExtent l="0" t="0" r="0" b="0"/>
            <wp:wrapNone/>
            <wp:docPr id="4" name="Afbeelding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72185"/>
                    </a:xfrm>
                    <a:prstGeom prst="rect">
                      <a:avLst/>
                    </a:prstGeom>
                    <a:solidFill>
                      <a:srgbClr val="CCCC99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923DC" w:rsidRPr="00E1058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F923DC" w:rsidRPr="00E1058A" w:rsidRDefault="00F923DC">
            <w:pPr>
              <w:rPr>
                <w:rFonts w:ascii="Arial" w:hAnsi="Arial" w:cs="Arial"/>
                <w:b/>
                <w:sz w:val="24"/>
              </w:rPr>
            </w:pPr>
          </w:p>
          <w:p w:rsidR="00F923DC" w:rsidRPr="00E1058A" w:rsidRDefault="00F923DC" w:rsidP="00E105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058A">
              <w:rPr>
                <w:rFonts w:ascii="Arial" w:hAnsi="Arial" w:cs="Arial"/>
                <w:b/>
                <w:sz w:val="28"/>
                <w:szCs w:val="28"/>
              </w:rPr>
              <w:t>Informed consent</w:t>
            </w:r>
          </w:p>
          <w:p w:rsidR="00F923DC" w:rsidRPr="00E1058A" w:rsidRDefault="00F923DC">
            <w:pPr>
              <w:rPr>
                <w:rFonts w:ascii="Arial" w:hAnsi="Arial" w:cs="Arial"/>
                <w:b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3DC" w:rsidRPr="00E1058A" w:rsidRDefault="00E1058A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 xml:space="preserve">Hierbij 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geeft</w:t>
            </w:r>
            <w:r w:rsidR="00F923DC" w:rsidRPr="00E1058A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……….,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BF9" w:rsidRPr="00E1058A">
              <w:rPr>
                <w:rFonts w:ascii="Arial" w:hAnsi="Arial" w:cs="Arial"/>
                <w:sz w:val="22"/>
                <w:szCs w:val="22"/>
              </w:rPr>
              <w:t>geboren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 xml:space="preserve">…………………………………….. </w:t>
            </w:r>
            <w:r w:rsidR="00F923DC" w:rsidRPr="00E1058A">
              <w:rPr>
                <w:rFonts w:ascii="Arial" w:hAnsi="Arial" w:cs="Arial"/>
                <w:sz w:val="22"/>
                <w:szCs w:val="22"/>
              </w:rPr>
              <w:t xml:space="preserve">wonende 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te</w:t>
            </w:r>
            <w:r w:rsidR="00F923DC" w:rsidRPr="00E1058A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F923DC" w:rsidRPr="00E1058A" w:rsidRDefault="008A1C50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 xml:space="preserve">de toestemming aan </w:t>
            </w:r>
            <w:r w:rsidR="007023FA">
              <w:rPr>
                <w:rFonts w:ascii="Arial" w:hAnsi="Arial" w:cs="Arial"/>
                <w:sz w:val="22"/>
                <w:szCs w:val="22"/>
              </w:rPr>
              <w:t>de arts van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 xml:space="preserve"> het Forensisch </w:t>
            </w:r>
            <w:r w:rsidR="00817A12" w:rsidRPr="00E1058A">
              <w:rPr>
                <w:rFonts w:ascii="Arial" w:hAnsi="Arial" w:cs="Arial"/>
                <w:sz w:val="22"/>
                <w:szCs w:val="22"/>
              </w:rPr>
              <w:t>outreachteam/beschut wonen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3042D9" w:rsidRPr="00E1058A">
              <w:rPr>
                <w:rFonts w:ascii="Arial" w:hAnsi="Arial" w:cs="Arial"/>
                <w:sz w:val="22"/>
                <w:szCs w:val="22"/>
              </w:rPr>
              <w:t>ENIX</w:t>
            </w:r>
            <w:r w:rsidR="00F923DC" w:rsidRPr="00E105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om zijn medisch</w:t>
            </w:r>
            <w:r w:rsidR="0008004A" w:rsidRPr="00E1058A">
              <w:rPr>
                <w:rFonts w:ascii="Arial" w:hAnsi="Arial" w:cs="Arial"/>
                <w:sz w:val="22"/>
                <w:szCs w:val="22"/>
              </w:rPr>
              <w:t>-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psychiatrisch dossier op te vragen en overleg te plegen met de huidige en toekomstige partners (vb. de huisarts)</w:t>
            </w:r>
            <w:r w:rsidR="00F923DC" w:rsidRPr="00E105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774" w:rsidRPr="00E1058A" w:rsidRDefault="00704774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9CE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>Ondergetekende is op de hoogt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e geb</w:t>
            </w:r>
            <w:r w:rsidR="00CE18D5" w:rsidRPr="00E1058A">
              <w:rPr>
                <w:rFonts w:ascii="Arial" w:hAnsi="Arial" w:cs="Arial"/>
                <w:sz w:val="22"/>
                <w:szCs w:val="22"/>
              </w:rPr>
              <w:t>racht van de werking van het FENIX</w:t>
            </w:r>
            <w:r w:rsidRPr="00E1058A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9F39DF" w:rsidRPr="00E1058A">
              <w:rPr>
                <w:rFonts w:ascii="Arial" w:hAnsi="Arial" w:cs="Arial"/>
                <w:sz w:val="22"/>
                <w:szCs w:val="22"/>
              </w:rPr>
              <w:t>.</w:t>
            </w:r>
            <w:r w:rsidRPr="00E105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23DC" w:rsidRPr="00E1058A" w:rsidRDefault="00704774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 xml:space="preserve">Het </w:t>
            </w:r>
            <w:r w:rsidR="00B479CE" w:rsidRPr="00E1058A">
              <w:rPr>
                <w:rFonts w:ascii="Arial" w:hAnsi="Arial" w:cs="Arial"/>
                <w:sz w:val="22"/>
                <w:szCs w:val="22"/>
              </w:rPr>
              <w:t>medisch-psychiatrisch dossier</w:t>
            </w:r>
            <w:r w:rsidRPr="00E1058A">
              <w:rPr>
                <w:rFonts w:ascii="Arial" w:hAnsi="Arial" w:cs="Arial"/>
                <w:sz w:val="22"/>
                <w:szCs w:val="22"/>
              </w:rPr>
              <w:t xml:space="preserve"> zal met de nodige discretie behandeld worden.</w:t>
            </w:r>
          </w:p>
          <w:p w:rsidR="00704774" w:rsidRPr="00E1058A" w:rsidRDefault="00704774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774" w:rsidRPr="00E1058A" w:rsidRDefault="00704774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9CE" w:rsidRPr="00E1058A" w:rsidRDefault="00B479CE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9CE" w:rsidRPr="00E1058A" w:rsidRDefault="00B479CE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 xml:space="preserve">Opgesteld in twee originelen te </w:t>
            </w:r>
            <w:r w:rsidR="003042D9" w:rsidRPr="00E1058A">
              <w:rPr>
                <w:rFonts w:ascii="Arial" w:hAnsi="Arial" w:cs="Arial"/>
                <w:sz w:val="22"/>
                <w:szCs w:val="22"/>
              </w:rPr>
              <w:t>Leuven</w:t>
            </w:r>
            <w:r w:rsidRPr="00E1058A">
              <w:rPr>
                <w:rFonts w:ascii="Arial" w:hAnsi="Arial" w:cs="Arial"/>
                <w:sz w:val="22"/>
                <w:szCs w:val="22"/>
              </w:rPr>
              <w:t xml:space="preserve"> op</w:t>
            </w:r>
            <w:r w:rsidR="005C6943">
              <w:rPr>
                <w:rFonts w:ascii="Arial" w:hAnsi="Arial" w:cs="Arial"/>
                <w:sz w:val="22"/>
                <w:szCs w:val="22"/>
              </w:rPr>
              <w:t xml:space="preserve"> …/…/202</w:t>
            </w:r>
            <w:r w:rsidR="00E1058A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>De patiënt verkla</w:t>
            </w:r>
            <w:r w:rsidR="00B479CE" w:rsidRPr="00E1058A">
              <w:rPr>
                <w:rFonts w:ascii="Arial" w:hAnsi="Arial" w:cs="Arial"/>
                <w:sz w:val="22"/>
                <w:szCs w:val="22"/>
              </w:rPr>
              <w:t>art hiervan één exemplaar gekregen</w:t>
            </w:r>
            <w:r w:rsidRPr="00E1058A">
              <w:rPr>
                <w:rFonts w:ascii="Arial" w:hAnsi="Arial" w:cs="Arial"/>
                <w:sz w:val="22"/>
                <w:szCs w:val="22"/>
              </w:rPr>
              <w:t xml:space="preserve"> te hebben. Het tweede exemplaar wordt </w:t>
            </w:r>
            <w:r w:rsidR="003C6486" w:rsidRPr="00E1058A">
              <w:rPr>
                <w:rFonts w:ascii="Arial" w:hAnsi="Arial" w:cs="Arial"/>
                <w:sz w:val="22"/>
                <w:szCs w:val="22"/>
              </w:rPr>
              <w:t>bewa</w:t>
            </w:r>
            <w:r w:rsidR="00B479CE" w:rsidRPr="00E1058A">
              <w:rPr>
                <w:rFonts w:ascii="Arial" w:hAnsi="Arial" w:cs="Arial"/>
                <w:sz w:val="22"/>
                <w:szCs w:val="22"/>
              </w:rPr>
              <w:t>ard in het patiëntendossier</w:t>
            </w:r>
            <w:r w:rsidR="003042D9" w:rsidRPr="00E1058A">
              <w:rPr>
                <w:rFonts w:ascii="Arial" w:hAnsi="Arial" w:cs="Arial"/>
                <w:sz w:val="22"/>
                <w:szCs w:val="22"/>
              </w:rPr>
              <w:t xml:space="preserve"> van FENIX</w:t>
            </w:r>
            <w:r w:rsidR="003C6486" w:rsidRPr="00E105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C4B" w:rsidRPr="00E1058A" w:rsidRDefault="00254C4B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9CE" w:rsidRPr="00E1058A" w:rsidRDefault="00B479CE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79CE" w:rsidRPr="00E1058A" w:rsidRDefault="00B479CE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774" w:rsidRPr="00E1058A" w:rsidRDefault="00704774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4774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058A">
              <w:rPr>
                <w:rFonts w:ascii="Arial" w:hAnsi="Arial" w:cs="Arial"/>
                <w:sz w:val="22"/>
                <w:szCs w:val="22"/>
              </w:rPr>
              <w:t xml:space="preserve">Naam en handtekening </w:t>
            </w:r>
            <w:r w:rsidR="00437340" w:rsidRPr="00E1058A">
              <w:rPr>
                <w:rFonts w:ascii="Arial" w:hAnsi="Arial" w:cs="Arial"/>
                <w:sz w:val="22"/>
                <w:szCs w:val="22"/>
              </w:rPr>
              <w:t>cliënt</w:t>
            </w:r>
            <w:r w:rsidR="00704774" w:rsidRPr="00E1058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3F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6351E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7023F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6351E">
              <w:rPr>
                <w:rFonts w:ascii="Arial" w:hAnsi="Arial" w:cs="Arial"/>
                <w:sz w:val="22"/>
                <w:szCs w:val="22"/>
              </w:rPr>
              <w:t xml:space="preserve">    Psychiater</w:t>
            </w:r>
            <w:r w:rsidR="007023FA">
              <w:rPr>
                <w:rFonts w:ascii="Arial" w:hAnsi="Arial" w:cs="Arial"/>
                <w:sz w:val="22"/>
                <w:szCs w:val="22"/>
              </w:rPr>
              <w:t xml:space="preserve"> Fenix</w:t>
            </w:r>
            <w:r w:rsidR="00704774" w:rsidRPr="00E1058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923DC" w:rsidRPr="00E1058A" w:rsidRDefault="00F923DC" w:rsidP="00E1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  <w:p w:rsidR="00F923DC" w:rsidRPr="00E1058A" w:rsidRDefault="00F923DC">
            <w:pPr>
              <w:rPr>
                <w:rFonts w:ascii="Arial" w:hAnsi="Arial" w:cs="Arial"/>
                <w:sz w:val="24"/>
              </w:rPr>
            </w:pPr>
          </w:p>
        </w:tc>
      </w:tr>
      <w:tr w:rsidR="00704774" w:rsidRPr="00767499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704774" w:rsidRPr="00767499" w:rsidRDefault="00704774">
            <w:pPr>
              <w:rPr>
                <w:rFonts w:ascii="Cambria" w:hAnsi="Cambria" w:cs="Arial"/>
                <w:b/>
                <w:sz w:val="24"/>
              </w:rPr>
            </w:pPr>
          </w:p>
        </w:tc>
      </w:tr>
      <w:tr w:rsidR="00704774" w:rsidRPr="00767499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704774" w:rsidRPr="00767499" w:rsidRDefault="00704774">
            <w:pPr>
              <w:rPr>
                <w:rFonts w:ascii="Cambria" w:hAnsi="Cambria" w:cs="Arial"/>
                <w:b/>
                <w:sz w:val="24"/>
              </w:rPr>
            </w:pPr>
          </w:p>
        </w:tc>
      </w:tr>
    </w:tbl>
    <w:p w:rsidR="0045718F" w:rsidRPr="00767499" w:rsidRDefault="0045718F" w:rsidP="006A0586">
      <w:pPr>
        <w:ind w:right="-1135"/>
        <w:rPr>
          <w:rFonts w:ascii="Cambria" w:hAnsi="Cambria" w:cs="Arial"/>
          <w:lang w:val="nl-BE"/>
        </w:rPr>
      </w:pPr>
    </w:p>
    <w:sectPr w:rsidR="0045718F" w:rsidRPr="00767499">
      <w:headerReference w:type="default" r:id="rId7"/>
      <w:pgSz w:w="11907" w:h="16840" w:code="9"/>
      <w:pgMar w:top="397" w:right="1134" w:bottom="39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D0" w:rsidRDefault="00C851D0">
      <w:r>
        <w:separator/>
      </w:r>
    </w:p>
  </w:endnote>
  <w:endnote w:type="continuationSeparator" w:id="0">
    <w:p w:rsidR="00C851D0" w:rsidRDefault="00C8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D0" w:rsidRDefault="00C851D0">
      <w:r>
        <w:separator/>
      </w:r>
    </w:p>
  </w:footnote>
  <w:footnote w:type="continuationSeparator" w:id="0">
    <w:p w:rsidR="00C851D0" w:rsidRDefault="00C8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8A" w:rsidRDefault="00FB7D45" w:rsidP="00E1058A">
    <w:pPr>
      <w:pStyle w:val="Koptekst"/>
      <w:pBdr>
        <w:bottom w:val="single" w:sz="4" w:space="1" w:color="auto"/>
      </w:pBdr>
      <w:tabs>
        <w:tab w:val="left" w:pos="5360"/>
      </w:tabs>
      <w:rPr>
        <w:color w:val="808080"/>
        <w:szCs w:val="24"/>
      </w:rPr>
    </w:pPr>
    <w:r>
      <w:rPr>
        <w:noProof/>
        <w:szCs w:val="24"/>
        <w:lang w:val="nl-BE"/>
      </w:rPr>
      <w:drawing>
        <wp:inline distT="0" distB="0" distL="0" distR="0">
          <wp:extent cx="1215390" cy="6019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58A">
      <w:rPr>
        <w:color w:val="808080"/>
        <w:szCs w:val="24"/>
      </w:rPr>
      <w:t xml:space="preserve"> </w:t>
    </w:r>
    <w:r>
      <w:rPr>
        <w:noProof/>
        <w:szCs w:val="24"/>
        <w:lang w:val="nl-BE"/>
      </w:rPr>
      <w:drawing>
        <wp:inline distT="0" distB="0" distL="0" distR="0">
          <wp:extent cx="728980" cy="4051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58A">
      <w:rPr>
        <w:color w:val="808080"/>
        <w:szCs w:val="24"/>
      </w:rPr>
      <w:t xml:space="preserve">             </w:t>
    </w:r>
  </w:p>
  <w:p w:rsidR="00E1058A" w:rsidRDefault="00E1058A">
    <w:pPr>
      <w:pStyle w:val="Koptekst"/>
    </w:pPr>
  </w:p>
  <w:p w:rsidR="00E1058A" w:rsidRDefault="00E105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3"/>
    <w:rsid w:val="0006554F"/>
    <w:rsid w:val="0008004A"/>
    <w:rsid w:val="001063E1"/>
    <w:rsid w:val="00254C4B"/>
    <w:rsid w:val="0026723C"/>
    <w:rsid w:val="002A6ADD"/>
    <w:rsid w:val="003037D5"/>
    <w:rsid w:val="003042D9"/>
    <w:rsid w:val="003B5ED6"/>
    <w:rsid w:val="003C0AD2"/>
    <w:rsid w:val="003C6486"/>
    <w:rsid w:val="003F7F9E"/>
    <w:rsid w:val="00437340"/>
    <w:rsid w:val="00452CAA"/>
    <w:rsid w:val="0045718F"/>
    <w:rsid w:val="00475909"/>
    <w:rsid w:val="004C1792"/>
    <w:rsid w:val="00577C87"/>
    <w:rsid w:val="005942D1"/>
    <w:rsid w:val="005C3903"/>
    <w:rsid w:val="005C6943"/>
    <w:rsid w:val="006A0586"/>
    <w:rsid w:val="007023FA"/>
    <w:rsid w:val="00704774"/>
    <w:rsid w:val="00720E4B"/>
    <w:rsid w:val="00767499"/>
    <w:rsid w:val="00817A12"/>
    <w:rsid w:val="008A1C50"/>
    <w:rsid w:val="008A4A97"/>
    <w:rsid w:val="009C24E6"/>
    <w:rsid w:val="009F39DF"/>
    <w:rsid w:val="00A03E02"/>
    <w:rsid w:val="00A225AF"/>
    <w:rsid w:val="00A6351E"/>
    <w:rsid w:val="00B479CE"/>
    <w:rsid w:val="00BD1BF9"/>
    <w:rsid w:val="00BD3458"/>
    <w:rsid w:val="00C851D0"/>
    <w:rsid w:val="00C86522"/>
    <w:rsid w:val="00CE18D5"/>
    <w:rsid w:val="00D0445A"/>
    <w:rsid w:val="00E1058A"/>
    <w:rsid w:val="00E12D84"/>
    <w:rsid w:val="00E27E17"/>
    <w:rsid w:val="00E85ED3"/>
    <w:rsid w:val="00F923DC"/>
    <w:rsid w:val="00FB40BD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062087-1822-4283-8887-DE72E8F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32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9C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0586"/>
    <w:rPr>
      <w:color w:val="0000FF"/>
      <w:u w:val="single"/>
    </w:rPr>
  </w:style>
  <w:style w:type="character" w:styleId="GevolgdeHyperlink">
    <w:name w:val="FollowedHyperlink"/>
    <w:rsid w:val="006A0586"/>
    <w:rPr>
      <w:color w:val="800080"/>
      <w:u w:val="single"/>
    </w:rPr>
  </w:style>
  <w:style w:type="paragraph" w:styleId="Ballontekst">
    <w:name w:val="Balloon Text"/>
    <w:basedOn w:val="Standaard"/>
    <w:semiHidden/>
    <w:rsid w:val="00452CAA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E1058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102-0002\i00012\INFO\SJABLOON\KAMILLU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KAMILLU1.DOT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Bierbeek,</vt:lpstr>
    </vt:vector>
  </TitlesOfParts>
  <Company>Broeders van Liefde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Bierbeek,</dc:title>
  <dc:subject/>
  <dc:creator>vnuffelm</dc:creator>
  <cp:keywords/>
  <cp:lastModifiedBy>Adams, Katrien</cp:lastModifiedBy>
  <cp:revision>2</cp:revision>
  <cp:lastPrinted>2012-07-09T07:24:00Z</cp:lastPrinted>
  <dcterms:created xsi:type="dcterms:W3CDTF">2021-09-29T10:29:00Z</dcterms:created>
  <dcterms:modified xsi:type="dcterms:W3CDTF">2021-09-29T10:29:00Z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-2087686254</vt:i4>
  </property>
  <property fmtid="{D5CDD505-2E9C-101B-9397-08002B2CF9AE}" pid="3" name="_EmailSubject">
    <vt:lpwstr>outreach opm</vt:lpwstr>
  </property>
  <property fmtid="{D5CDD505-2E9C-101B-9397-08002B2CF9AE}" pid="4" name="_AuthorEmail">
    <vt:lpwstr>isabel.piot@fracarita.org</vt:lpwstr>
  </property>
  <property fmtid="{D5CDD505-2E9C-101B-9397-08002B2CF9AE}" pid="5" name="_AuthorEmailDisplayName">
    <vt:lpwstr>Piot, Isabel</vt:lpwstr>
  </property>
  <property fmtid="{D5CDD505-2E9C-101B-9397-08002B2CF9AE}" pid="6" name="_ReviewingToolsShownOnce">
    <vt:lpwstr/>
  </property>
</Properties>
</file>